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269" w:rsidRPr="00417269" w:rsidRDefault="00417269" w:rsidP="0041726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А.В. </w:t>
      </w:r>
      <w:proofErr w:type="spellStart"/>
      <w:r w:rsidRPr="00417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Костренкова</w:t>
      </w:r>
      <w:proofErr w:type="spellEnd"/>
    </w:p>
    <w:p w:rsidR="00417269" w:rsidRPr="00417269" w:rsidRDefault="00417269" w:rsidP="0041726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7269">
        <w:rPr>
          <w:rFonts w:ascii="Times New Roman" w:hAnsi="Times New Roman" w:cs="Times New Roman"/>
          <w:i/>
          <w:iCs/>
          <w:sz w:val="24"/>
          <w:szCs w:val="24"/>
        </w:rPr>
        <w:t>Учитель-дефектолог 1 квалификационной категории, ГБОУ школа № 621 (Санкт-Петербург)</w:t>
      </w:r>
    </w:p>
    <w:p w:rsidR="00417269" w:rsidRPr="00417269" w:rsidRDefault="00417269" w:rsidP="004172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69">
        <w:rPr>
          <w:rFonts w:ascii="Times New Roman" w:hAnsi="Times New Roman" w:cs="Times New Roman"/>
          <w:sz w:val="24"/>
          <w:szCs w:val="24"/>
        </w:rPr>
        <w:t>agata_gotberg@mail.ru</w:t>
      </w:r>
    </w:p>
    <w:p w:rsidR="00417269" w:rsidRPr="00417269" w:rsidRDefault="00417269" w:rsidP="004172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269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Сенсорные путешествия в Арктику по роману </w:t>
      </w:r>
      <w:r w:rsidRPr="004172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17269">
        <w:rPr>
          <w:rFonts w:ascii="Times New Roman" w:hAnsi="Times New Roman" w:cs="Times New Roman"/>
          <w:b/>
          <w:bCs/>
          <w:sz w:val="24"/>
          <w:szCs w:val="24"/>
        </w:rPr>
        <w:t>Два капитана»</w:t>
      </w:r>
    </w:p>
    <w:p w:rsidR="00417269" w:rsidRPr="00417269" w:rsidRDefault="00417269" w:rsidP="00417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69" w:rsidRPr="00417269" w:rsidRDefault="00417269" w:rsidP="00417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69">
        <w:rPr>
          <w:rFonts w:ascii="Times New Roman" w:hAnsi="Times New Roman" w:cs="Times New Roman"/>
          <w:sz w:val="24"/>
          <w:szCs w:val="24"/>
        </w:rPr>
        <w:t>Знакомство с романом «Два капитана» с помощью специально изготовленного учебного пособия — сенсорной книги. Книга — совместный творческий проект учителя и учеников 10 класса. Сенсорные книги в прямом смысле можно назвать «трогательными» изданиями. Страницы книги и иллюстрации к ним изготовлены из текстильных материалов. Герои романы — плоскост</w:t>
      </w:r>
      <w:bookmarkStart w:id="0" w:name="_GoBack"/>
      <w:bookmarkEnd w:id="0"/>
      <w:r w:rsidRPr="00417269">
        <w:rPr>
          <w:rFonts w:ascii="Times New Roman" w:hAnsi="Times New Roman" w:cs="Times New Roman"/>
          <w:sz w:val="24"/>
          <w:szCs w:val="24"/>
        </w:rPr>
        <w:t xml:space="preserve">ные фетровые куклы, которые путешествуют со страницы на страницу. Невозможно охватить весь роман, соответственно сенсорная книга создана по мотивам открытия Северных земель капитаном Татариновым, и поиском пропавшей экспедиции Саней Григорьевым. Каждая страница — последовательный эпизод из романа. На них изображены географические объекты, о которых идет речь. Пример: становище </w:t>
      </w:r>
      <w:proofErr w:type="spellStart"/>
      <w:r w:rsidRPr="00417269">
        <w:rPr>
          <w:rFonts w:ascii="Times New Roman" w:hAnsi="Times New Roman" w:cs="Times New Roman"/>
          <w:sz w:val="24"/>
          <w:szCs w:val="24"/>
        </w:rPr>
        <w:t>Ванокан</w:t>
      </w:r>
      <w:proofErr w:type="spellEnd"/>
      <w:r w:rsidRPr="00417269">
        <w:rPr>
          <w:rFonts w:ascii="Times New Roman" w:hAnsi="Times New Roman" w:cs="Times New Roman"/>
          <w:sz w:val="24"/>
          <w:szCs w:val="24"/>
        </w:rPr>
        <w:t>. К каждой странице разработано задание, которое позволяет ученикам подробно познакомиться с объектом. Таким образом, развивая долговременную память и все стороны внимания, мы пытаемся открыть возможность детям с дислексией полюбить чтение, расширить кругозор. Роман «Два капитана» В.А. Каверина и изучение Северных земель прекрасный фундамент для решения поставленных задач.</w:t>
      </w:r>
    </w:p>
    <w:sectPr w:rsidR="00417269" w:rsidRPr="0041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69"/>
    <w:rsid w:val="004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DB6"/>
  <w15:chartTrackingRefBased/>
  <w15:docId w15:val="{AB64C1F2-1DDF-4611-B2FD-3F30DA3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2021-03-02T11:43:00Z</dcterms:created>
  <dcterms:modified xsi:type="dcterms:W3CDTF">2021-03-02T11:49:00Z</dcterms:modified>
</cp:coreProperties>
</file>